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Times New Roman" w:eastAsia="楷体_GB2312" w:cs="Times New Roman"/>
          <w:bCs/>
          <w:sz w:val="30"/>
          <w:szCs w:val="30"/>
        </w:rPr>
      </w:pPr>
      <w:r>
        <w:rPr>
          <w:rFonts w:hint="eastAsia" w:ascii="楷体_GB2312" w:hAnsi="Times New Roman" w:eastAsia="楷体_GB2312" w:cs="Times New Roman"/>
          <w:bCs/>
          <w:sz w:val="30"/>
          <w:szCs w:val="30"/>
        </w:rPr>
        <w:t>附件1：</w:t>
      </w:r>
    </w:p>
    <w:p>
      <w:pPr>
        <w:jc w:val="center"/>
        <w:rPr>
          <w:rFonts w:hint="eastAsia" w:ascii="黑体" w:hAnsi="Times New Roman" w:eastAsia="黑体" w:cs="Times New Roman"/>
          <w:bCs/>
          <w:sz w:val="36"/>
          <w:szCs w:val="36"/>
        </w:rPr>
      </w:pPr>
      <w:r>
        <w:rPr>
          <w:rFonts w:hint="eastAsia" w:ascii="黑体" w:hAnsi="宋体" w:eastAsia="黑体" w:cs="Times New Roman"/>
          <w:bCs/>
          <w:sz w:val="36"/>
          <w:szCs w:val="36"/>
        </w:rPr>
        <w:t>2022年度省辖市十佳“五老”评选名额</w:t>
      </w:r>
      <w:r>
        <w:rPr>
          <w:rFonts w:hint="eastAsia" w:ascii="黑体" w:hAnsi="Times New Roman" w:eastAsia="黑体" w:cs="Times New Roman"/>
          <w:bCs/>
          <w:sz w:val="36"/>
          <w:szCs w:val="36"/>
        </w:rPr>
        <w:t>分配表</w:t>
      </w:r>
    </w:p>
    <w:p>
      <w:pPr>
        <w:spacing w:line="160" w:lineRule="exact"/>
        <w:jc w:val="center"/>
        <w:rPr>
          <w:rFonts w:hint="eastAsia" w:ascii="黑体" w:hAnsi="Times New Roman" w:eastAsia="黑体" w:cs="Times New Roman"/>
          <w:bCs/>
          <w:sz w:val="36"/>
          <w:szCs w:val="36"/>
        </w:rPr>
      </w:pPr>
    </w:p>
    <w:tbl>
      <w:tblPr>
        <w:tblStyle w:val="8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660"/>
        <w:gridCol w:w="1820"/>
        <w:gridCol w:w="2140"/>
        <w:gridCol w:w="2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会员数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占比分配数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实际分配数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合肥市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45987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4.5987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淮北市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23242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2.3242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亳州市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41396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4.1396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宿州市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46375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4.6375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蚌埠市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25830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2.583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阜阳市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68234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6.8234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淮南市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20126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2.0126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滁州市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77510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7.751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六安市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53663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5.3663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马鞍山市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16214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1.6214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芜湖市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79154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7.9154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宣城市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36238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3.6238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铜陵市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33174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3.3174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池州市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19052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1.9052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安庆市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50296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5.0296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黄山市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19162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1.9162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合  计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655653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65.5653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67</w:t>
            </w:r>
          </w:p>
        </w:tc>
      </w:tr>
    </w:tbl>
    <w:p>
      <w:pPr>
        <w:rPr>
          <w:rFonts w:hint="eastAsia" w:ascii="楷体_GB2312" w:hAnsi="Times New Roman" w:eastAsia="楷体_GB2312" w:cs="Times New Roman"/>
          <w:bCs/>
          <w:sz w:val="30"/>
          <w:szCs w:val="30"/>
        </w:rPr>
      </w:pPr>
      <w:r>
        <w:rPr>
          <w:rFonts w:hint="eastAsia" w:ascii="楷体_GB2312" w:hAnsi="Times New Roman" w:eastAsia="楷体_GB2312" w:cs="Times New Roman"/>
          <w:bCs/>
          <w:sz w:val="30"/>
          <w:szCs w:val="30"/>
        </w:rPr>
        <w:t>附件2：</w:t>
      </w:r>
    </w:p>
    <w:p>
      <w:pPr>
        <w:jc w:val="center"/>
        <w:rPr>
          <w:rFonts w:hint="eastAsia" w:ascii="黑体" w:hAnsi="宋体" w:eastAsia="黑体" w:cs="Times New Roman"/>
          <w:bCs/>
          <w:sz w:val="36"/>
          <w:szCs w:val="36"/>
        </w:rPr>
      </w:pPr>
      <w:r>
        <w:rPr>
          <w:rFonts w:hint="eastAsia" w:ascii="黑体" w:hAnsi="宋体" w:eastAsia="黑体" w:cs="Times New Roman"/>
          <w:bCs/>
          <w:sz w:val="36"/>
          <w:szCs w:val="36"/>
        </w:rPr>
        <w:t>2022年度省辖市十佳先进集体评选名额分配表</w:t>
      </w:r>
    </w:p>
    <w:p>
      <w:pPr>
        <w:spacing w:line="160" w:lineRule="exact"/>
        <w:jc w:val="center"/>
        <w:rPr>
          <w:rFonts w:ascii="黑体" w:hAnsi="宋体" w:eastAsia="黑体" w:cs="Times New Roman"/>
          <w:bCs/>
          <w:sz w:val="36"/>
          <w:szCs w:val="36"/>
        </w:rPr>
      </w:pPr>
    </w:p>
    <w:tbl>
      <w:tblPr>
        <w:tblStyle w:val="8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800"/>
        <w:gridCol w:w="1980"/>
        <w:gridCol w:w="2200"/>
        <w:gridCol w:w="1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组织数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占比分配数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实际分配数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合肥市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3296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3.296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淮北市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1374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1.374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亳州市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3921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3.921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宿州市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4734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4.734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蚌埠市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1855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1.855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阜阳市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4937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4.937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淮南市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2.023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滁州市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2958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2.958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六安市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3852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3.852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马鞍山市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1613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1.613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芜湖市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1990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1.99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宣城市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2093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2.093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铜陵市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1081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1.081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池州市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1171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1.171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安庆市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3196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3.196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黄山市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1556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1.556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0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合  计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41650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41.65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42</w:t>
            </w:r>
          </w:p>
        </w:tc>
      </w:tr>
    </w:tbl>
    <w:p>
      <w:pPr>
        <w:rPr>
          <w:rFonts w:hint="eastAsia" w:ascii="楷体_GB2312" w:hAnsi="Times New Roman" w:eastAsia="楷体_GB2312" w:cs="Times New Roman"/>
          <w:bCs/>
          <w:sz w:val="30"/>
          <w:szCs w:val="30"/>
        </w:rPr>
      </w:pPr>
    </w:p>
    <w:p>
      <w:pPr>
        <w:rPr>
          <w:rFonts w:hint="eastAsia" w:ascii="楷体_GB2312" w:hAnsi="Times New Roman" w:eastAsia="楷体_GB2312" w:cs="Times New Roman"/>
          <w:bCs/>
          <w:sz w:val="30"/>
          <w:szCs w:val="30"/>
        </w:rPr>
      </w:pPr>
      <w:r>
        <w:rPr>
          <w:rFonts w:hint="eastAsia" w:ascii="楷体_GB2312" w:hAnsi="Times New Roman" w:eastAsia="楷体_GB2312" w:cs="Times New Roman"/>
          <w:bCs/>
          <w:sz w:val="30"/>
          <w:szCs w:val="30"/>
        </w:rPr>
        <w:t>附件3：</w:t>
      </w:r>
    </w:p>
    <w:p>
      <w:pPr>
        <w:jc w:val="center"/>
        <w:rPr>
          <w:rFonts w:hint="eastAsia" w:ascii="黑体" w:hAnsi="宋体" w:eastAsia="黑体" w:cs="Times New Roman"/>
          <w:bCs/>
          <w:sz w:val="36"/>
          <w:szCs w:val="36"/>
        </w:rPr>
      </w:pPr>
      <w:r>
        <w:rPr>
          <w:rFonts w:hint="eastAsia" w:ascii="黑体" w:hAnsi="宋体" w:eastAsia="黑体" w:cs="Times New Roman"/>
          <w:bCs/>
          <w:sz w:val="36"/>
          <w:szCs w:val="36"/>
        </w:rPr>
        <w:t>2022年度省三大系统“双十佳”评选名额分配表</w:t>
      </w:r>
    </w:p>
    <w:p>
      <w:pPr>
        <w:spacing w:line="240" w:lineRule="exact"/>
        <w:rPr>
          <w:rFonts w:hint="eastAsia" w:ascii="楷体_GB2312" w:hAnsi="Times New Roman" w:eastAsia="楷体_GB2312" w:cs="Times New Roman"/>
          <w:bCs/>
          <w:sz w:val="30"/>
          <w:szCs w:val="30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27"/>
        <w:gridCol w:w="1428"/>
        <w:gridCol w:w="1078"/>
        <w:gridCol w:w="1455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83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112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会员数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会员占比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组织数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组织占比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实际分配数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省直属机关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7685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0.7685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0.068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省教育厅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1995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0.1995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0.215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省国资系统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1841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0.1841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0.126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合  计　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11521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1.1521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409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0.409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</w:tbl>
    <w:p>
      <w:pPr>
        <w:spacing w:line="240" w:lineRule="exact"/>
        <w:rPr>
          <w:rFonts w:hint="eastAsia" w:ascii="楷体_GB2312" w:hAnsi="Times New Roman" w:eastAsia="楷体_GB2312" w:cs="Times New Roman"/>
          <w:bCs/>
          <w:sz w:val="30"/>
          <w:szCs w:val="30"/>
        </w:rPr>
      </w:pPr>
    </w:p>
    <w:p>
      <w:pPr>
        <w:ind w:firstLine="150" w:firstLineChars="50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说明</w:t>
      </w:r>
      <w:r>
        <w:rPr>
          <w:rFonts w:hint="eastAsia" w:ascii="楷体_GB2312" w:hAnsi="Times New Roman" w:eastAsia="楷体_GB2312" w:cs="Times New Roman"/>
          <w:bCs/>
          <w:sz w:val="30"/>
          <w:szCs w:val="30"/>
        </w:rPr>
        <w:t>：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省三大系统关工委2022年度“双十佳”评选名额各1个</w:t>
      </w:r>
    </w:p>
    <w:p>
      <w:pPr>
        <w:ind w:firstLine="1050" w:firstLineChars="350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（推荐报送个人或集体，由系统关工委自行确定）。</w:t>
      </w:r>
    </w:p>
    <w:p>
      <w:pPr>
        <w:rPr>
          <w:rFonts w:hint="eastAsia" w:ascii="楷体_GB2312" w:hAnsi="Times New Roman" w:eastAsia="楷体_GB2312" w:cs="Times New Roman"/>
          <w:bCs/>
          <w:sz w:val="30"/>
          <w:szCs w:val="30"/>
        </w:rPr>
      </w:pPr>
    </w:p>
    <w:p>
      <w:pPr>
        <w:rPr>
          <w:rFonts w:hint="eastAsia" w:ascii="楷体_GB2312" w:hAnsi="Times New Roman" w:eastAsia="楷体_GB2312" w:cs="Times New Roman"/>
          <w:bCs/>
          <w:sz w:val="30"/>
          <w:szCs w:val="30"/>
        </w:rPr>
      </w:pPr>
    </w:p>
    <w:p>
      <w:pPr>
        <w:rPr>
          <w:rFonts w:hint="eastAsia" w:ascii="楷体_GB2312" w:hAnsi="Times New Roman" w:eastAsia="楷体_GB2312" w:cs="Times New Roman"/>
          <w:bCs/>
          <w:sz w:val="30"/>
          <w:szCs w:val="30"/>
        </w:rPr>
      </w:pPr>
    </w:p>
    <w:p>
      <w:pPr>
        <w:rPr>
          <w:rFonts w:hint="eastAsia" w:ascii="楷体_GB2312" w:hAnsi="Times New Roman" w:eastAsia="楷体_GB2312" w:cs="Times New Roman"/>
          <w:bCs/>
          <w:sz w:val="30"/>
          <w:szCs w:val="30"/>
        </w:rPr>
      </w:pPr>
    </w:p>
    <w:p>
      <w:pPr>
        <w:rPr>
          <w:rFonts w:hint="eastAsia" w:ascii="楷体_GB2312" w:hAnsi="Times New Roman" w:eastAsia="楷体_GB2312" w:cs="Times New Roman"/>
          <w:bCs/>
          <w:sz w:val="30"/>
          <w:szCs w:val="30"/>
        </w:rPr>
      </w:pPr>
    </w:p>
    <w:p>
      <w:pPr>
        <w:rPr>
          <w:rFonts w:hint="eastAsia" w:ascii="楷体_GB2312" w:hAnsi="Times New Roman" w:eastAsia="楷体_GB2312" w:cs="Times New Roman"/>
          <w:bCs/>
          <w:sz w:val="30"/>
          <w:szCs w:val="30"/>
        </w:rPr>
      </w:pPr>
    </w:p>
    <w:p>
      <w:pPr>
        <w:rPr>
          <w:rFonts w:hint="eastAsia" w:ascii="楷体_GB2312" w:hAnsi="Times New Roman" w:eastAsia="楷体_GB2312" w:cs="Times New Roman"/>
          <w:bCs/>
          <w:sz w:val="30"/>
          <w:szCs w:val="30"/>
        </w:rPr>
      </w:pPr>
    </w:p>
    <w:p>
      <w:pPr>
        <w:rPr>
          <w:rFonts w:hint="eastAsia" w:ascii="楷体_GB2312" w:hAnsi="Times New Roman" w:eastAsia="楷体_GB2312" w:cs="Times New Roman"/>
          <w:bCs/>
          <w:sz w:val="30"/>
          <w:szCs w:val="30"/>
        </w:rPr>
      </w:pPr>
    </w:p>
    <w:p>
      <w:pPr>
        <w:rPr>
          <w:rFonts w:hint="eastAsia" w:ascii="楷体_GB2312" w:hAnsi="Times New Roman" w:eastAsia="楷体_GB2312" w:cs="Times New Roman"/>
          <w:bCs/>
          <w:sz w:val="30"/>
          <w:szCs w:val="30"/>
        </w:rPr>
      </w:pPr>
    </w:p>
    <w:p>
      <w:pPr>
        <w:rPr>
          <w:rFonts w:hint="eastAsia" w:ascii="楷体_GB2312" w:hAnsi="Times New Roman" w:eastAsia="楷体_GB2312" w:cs="Times New Roman"/>
          <w:bCs/>
          <w:sz w:val="30"/>
          <w:szCs w:val="30"/>
        </w:rPr>
      </w:pPr>
      <w:r>
        <w:rPr>
          <w:rFonts w:hint="eastAsia" w:ascii="楷体_GB2312" w:hAnsi="Times New Roman" w:eastAsia="楷体_GB2312" w:cs="Times New Roman"/>
          <w:bCs/>
          <w:sz w:val="30"/>
          <w:szCs w:val="30"/>
        </w:rPr>
        <w:t>附件4：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2022年度十佳“五老”推荐表</w:t>
      </w:r>
    </w:p>
    <w:p>
      <w:pPr>
        <w:widowControl/>
        <w:spacing w:line="320" w:lineRule="exact"/>
        <w:ind w:firstLine="1680" w:firstLineChars="60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                        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843"/>
        <w:gridCol w:w="992"/>
        <w:gridCol w:w="142"/>
        <w:gridCol w:w="1134"/>
        <w:gridCol w:w="850"/>
        <w:gridCol w:w="425"/>
        <w:gridCol w:w="19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733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“五老”类别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3" w:hRule="atLeast"/>
          <w:jc w:val="center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实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绩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33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老干部局审核意见</w:t>
            </w:r>
          </w:p>
        </w:tc>
        <w:tc>
          <w:tcPr>
            <w:tcW w:w="733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盖 章：                   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关工委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733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盖 章：                   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月    日</w:t>
            </w:r>
          </w:p>
        </w:tc>
      </w:tr>
    </w:tbl>
    <w:p>
      <w:pPr>
        <w:rPr>
          <w:rFonts w:hint="eastAsia" w:ascii="楷体_GB2312" w:hAnsi="Times New Roman" w:eastAsia="楷体_GB2312" w:cs="Times New Roman"/>
          <w:bCs/>
          <w:sz w:val="30"/>
          <w:szCs w:val="30"/>
        </w:rPr>
      </w:pPr>
      <w:r>
        <w:rPr>
          <w:rFonts w:hint="eastAsia" w:ascii="楷体_GB2312" w:hAnsi="Times New Roman" w:eastAsia="楷体_GB2312" w:cs="Times New Roman"/>
          <w:bCs/>
          <w:sz w:val="30"/>
          <w:szCs w:val="30"/>
        </w:rPr>
        <w:t>附件5：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2022年度十佳先进集体推荐表</w:t>
      </w:r>
    </w:p>
    <w:p>
      <w:pPr>
        <w:widowControl/>
        <w:spacing w:line="320" w:lineRule="exact"/>
        <w:ind w:firstLine="1680" w:firstLineChars="60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                         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6"/>
        <w:gridCol w:w="3254"/>
        <w:gridCol w:w="1701"/>
        <w:gridCol w:w="2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3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6" w:hRule="atLeast"/>
          <w:jc w:val="center"/>
        </w:trPr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实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绩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1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老干部局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1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盖 章：                   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关工委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71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盖 章：                   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月    日</w:t>
            </w:r>
          </w:p>
        </w:tc>
      </w:tr>
    </w:tbl>
    <w:p>
      <w:pPr>
        <w:spacing w:line="100" w:lineRule="exact"/>
        <w:rPr>
          <w:rFonts w:hint="default" w:ascii="Times New Roman" w:hAnsi="Times New Roman" w:eastAsia="宋体" w:cs="Times New Roman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701" w:right="1588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  <w:rFonts w:ascii="Times New Roman" w:hAnsi="Times New Roman" w:eastAsia="宋体" w:cs="Times New Roman"/>
      </w:rPr>
    </w:pPr>
    <w:r>
      <w:rPr>
        <w:rStyle w:val="11"/>
        <w:rFonts w:ascii="Times New Roman" w:hAnsi="Times New Roman" w:eastAsia="宋体" w:cs="Times New Roman"/>
      </w:rPr>
      <w:fldChar w:fldCharType="begin"/>
    </w:r>
    <w:r>
      <w:rPr>
        <w:rStyle w:val="11"/>
        <w:rFonts w:ascii="Times New Roman" w:hAnsi="Times New Roman" w:eastAsia="宋体" w:cs="Times New Roman"/>
      </w:rPr>
      <w:instrText xml:space="preserve">PAGE  </w:instrText>
    </w:r>
    <w:r>
      <w:rPr>
        <w:rStyle w:val="11"/>
        <w:rFonts w:ascii="Times New Roman" w:hAnsi="Times New Roman" w:eastAsia="宋体" w:cs="Times New Roman"/>
      </w:rPr>
      <w:fldChar w:fldCharType="separate"/>
    </w:r>
    <w:r>
      <w:rPr>
        <w:rStyle w:val="11"/>
        <w:rFonts w:ascii="Times New Roman" w:hAnsi="Times New Roman" w:eastAsia="宋体" w:cs="Times New Roman"/>
      </w:rPr>
      <w:t>6</w:t>
    </w:r>
    <w:r>
      <w:rPr>
        <w:rStyle w:val="11"/>
        <w:rFonts w:ascii="Times New Roman" w:hAnsi="Times New Roman" w:eastAsia="宋体" w:cs="Times New Roman"/>
      </w:rPr>
      <w:fldChar w:fldCharType="end"/>
    </w:r>
  </w:p>
  <w:p>
    <w:pPr>
      <w:pStyle w:val="6"/>
      <w:ind w:right="360"/>
      <w:rPr>
        <w:rFonts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  <w:rFonts w:ascii="Times New Roman" w:hAnsi="Times New Roman" w:eastAsia="宋体" w:cs="Times New Roman"/>
      </w:rPr>
    </w:pPr>
    <w:r>
      <w:rPr>
        <w:rStyle w:val="11"/>
        <w:rFonts w:ascii="Times New Roman" w:hAnsi="Times New Roman" w:eastAsia="宋体" w:cs="Times New Roman"/>
      </w:rPr>
      <w:fldChar w:fldCharType="begin"/>
    </w:r>
    <w:r>
      <w:rPr>
        <w:rStyle w:val="11"/>
        <w:rFonts w:ascii="Times New Roman" w:hAnsi="Times New Roman" w:eastAsia="宋体" w:cs="Times New Roman"/>
      </w:rPr>
      <w:instrText xml:space="preserve">PAGE  </w:instrText>
    </w:r>
    <w:r>
      <w:rPr>
        <w:rStyle w:val="11"/>
        <w:rFonts w:ascii="Times New Roman" w:hAnsi="Times New Roman" w:eastAsia="宋体" w:cs="Times New Roman"/>
      </w:rPr>
      <w:fldChar w:fldCharType="end"/>
    </w:r>
  </w:p>
  <w:p>
    <w:pPr>
      <w:pStyle w:val="6"/>
      <w:ind w:right="360"/>
      <w:rPr>
        <w:rFonts w:ascii="Times New Roman" w:hAnsi="Times New Roman" w:eastAsia="宋体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Times New Roman" w:hAnsi="Times New Roman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Times New Roman" w:hAnsi="Times New Roman" w:eastAsia="宋体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06E11"/>
    <w:rsid w:val="012D68FF"/>
    <w:rsid w:val="07317FAA"/>
    <w:rsid w:val="0B061C34"/>
    <w:rsid w:val="0B07139F"/>
    <w:rsid w:val="0C740885"/>
    <w:rsid w:val="0C77206D"/>
    <w:rsid w:val="0F2610E0"/>
    <w:rsid w:val="106C1227"/>
    <w:rsid w:val="111A69F9"/>
    <w:rsid w:val="16B16A23"/>
    <w:rsid w:val="17B712C6"/>
    <w:rsid w:val="190907A2"/>
    <w:rsid w:val="1AF34703"/>
    <w:rsid w:val="1B4A719C"/>
    <w:rsid w:val="1BD41B3A"/>
    <w:rsid w:val="23EA5A7A"/>
    <w:rsid w:val="288F43CD"/>
    <w:rsid w:val="2A93591B"/>
    <w:rsid w:val="2DBC22C1"/>
    <w:rsid w:val="37804A7E"/>
    <w:rsid w:val="38457AE6"/>
    <w:rsid w:val="3C742419"/>
    <w:rsid w:val="3F6C3353"/>
    <w:rsid w:val="40FC3BBA"/>
    <w:rsid w:val="43F70F9B"/>
    <w:rsid w:val="48FF180F"/>
    <w:rsid w:val="4B391887"/>
    <w:rsid w:val="4BF874D6"/>
    <w:rsid w:val="5258746D"/>
    <w:rsid w:val="545A1B86"/>
    <w:rsid w:val="5AD341DE"/>
    <w:rsid w:val="5B5C3C5B"/>
    <w:rsid w:val="5E893A6A"/>
    <w:rsid w:val="6851351A"/>
    <w:rsid w:val="6B807908"/>
    <w:rsid w:val="706C2D03"/>
    <w:rsid w:val="72406E11"/>
    <w:rsid w:val="7AF60217"/>
    <w:rsid w:val="7DBF1C6E"/>
    <w:rsid w:val="7F60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ascii="方正小标宋_GBK" w:hAnsi="方正小标宋_GBK" w:eastAsia="方正小标宋_GBK" w:cs="方正小标宋_GBK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1"/>
    </w:pPr>
    <w:rPr>
      <w:rFonts w:ascii="Arial" w:hAnsi="Arial" w:eastAsia="方正楷体_GBK" w:cs="宋体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方正黑体_GBK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Arial" w:hAnsi="Arial" w:eastAsia="方正楷体_GBK"/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7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uiPriority w:val="0"/>
  </w:style>
  <w:style w:type="character" w:customStyle="1" w:styleId="12">
    <w:name w:val="标题 1 字符"/>
    <w:basedOn w:val="10"/>
    <w:link w:val="2"/>
    <w:qFormat/>
    <w:uiPriority w:val="0"/>
    <w:rPr>
      <w:rFonts w:ascii="Times New Roman" w:hAnsi="Times New Roman" w:eastAsia="方正小标宋_GBK" w:cs="方正小标宋_GBK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2022-03-28T09:07:00Z</dcterms:created>
  <dc:creator>姚成秀</dc:creator>
  <cp:lastModifiedBy>姚成秀</cp:lastModifiedBy>
  <dcterms:modified xsi:type="dcterms:W3CDTF">2022-03-28T09:16:12Z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5E062DD52D2648DD942702DF62F26401</vt:lpwstr>
  </property>
</Properties>
</file>